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FDC85" w14:textId="2347F0A9" w:rsidR="001662E7" w:rsidRDefault="001662E7">
      <w:pPr>
        <w:rPr>
          <w:rFonts w:ascii="Times New Roman" w:hAnsi="Times New Roman" w:cs="Times New Roman"/>
          <w:sz w:val="44"/>
          <w:szCs w:val="44"/>
        </w:rPr>
      </w:pPr>
      <w:r>
        <w:rPr>
          <w:rFonts w:ascii="Times New Roman" w:hAnsi="Times New Roman" w:cs="Times New Roman"/>
          <w:sz w:val="44"/>
          <w:szCs w:val="44"/>
        </w:rPr>
        <w:t xml:space="preserve">Matthew 21:33-46 </w:t>
      </w:r>
    </w:p>
    <w:p w14:paraId="5056142A" w14:textId="77777777" w:rsidR="00F0274F" w:rsidRDefault="00F0274F">
      <w:pPr>
        <w:rPr>
          <w:rFonts w:ascii="Times New Roman" w:hAnsi="Times New Roman" w:cs="Times New Roman"/>
          <w:sz w:val="44"/>
          <w:szCs w:val="44"/>
        </w:rPr>
      </w:pPr>
    </w:p>
    <w:p w14:paraId="57DC3339" w14:textId="1BE98AD0" w:rsidR="00F0274F" w:rsidRDefault="00F0274F">
      <w:pPr>
        <w:rPr>
          <w:rFonts w:ascii="Times New Roman" w:hAnsi="Times New Roman" w:cs="Times New Roman"/>
          <w:sz w:val="44"/>
          <w:szCs w:val="44"/>
        </w:rPr>
      </w:pPr>
      <w:r>
        <w:rPr>
          <w:rFonts w:ascii="Times New Roman" w:hAnsi="Times New Roman" w:cs="Times New Roman"/>
          <w:sz w:val="44"/>
          <w:szCs w:val="44"/>
        </w:rPr>
        <w:t xml:space="preserve">Vrs. 44-46 </w:t>
      </w:r>
      <w:r w:rsidR="00FB3DF2">
        <w:rPr>
          <w:rFonts w:ascii="Times New Roman" w:hAnsi="Times New Roman" w:cs="Times New Roman"/>
          <w:sz w:val="44"/>
          <w:szCs w:val="44"/>
        </w:rPr>
        <w:t xml:space="preserve">The warning the Kingdom of God shall be taken from you.  The fulfilled </w:t>
      </w:r>
      <w:r w:rsidR="00BE3021">
        <w:rPr>
          <w:rFonts w:ascii="Times New Roman" w:hAnsi="Times New Roman" w:cs="Times New Roman"/>
          <w:sz w:val="44"/>
          <w:szCs w:val="44"/>
        </w:rPr>
        <w:t xml:space="preserve">Pentecost when the </w:t>
      </w:r>
      <w:r w:rsidR="009C44C7">
        <w:rPr>
          <w:rFonts w:ascii="Times New Roman" w:hAnsi="Times New Roman" w:cs="Times New Roman"/>
          <w:sz w:val="44"/>
          <w:szCs w:val="44"/>
        </w:rPr>
        <w:t xml:space="preserve">kingdom was mediatorily </w:t>
      </w:r>
      <w:r w:rsidR="003C6BC2">
        <w:rPr>
          <w:rFonts w:ascii="Times New Roman" w:hAnsi="Times New Roman" w:cs="Times New Roman"/>
          <w:sz w:val="44"/>
          <w:szCs w:val="44"/>
        </w:rPr>
        <w:t>transferred to the church. Yet</w:t>
      </w:r>
      <w:r w:rsidR="00DB1F2F">
        <w:rPr>
          <w:rFonts w:ascii="Times New Roman" w:hAnsi="Times New Roman" w:cs="Times New Roman"/>
          <w:sz w:val="44"/>
          <w:szCs w:val="44"/>
        </w:rPr>
        <w:t>, within this warning of judgment, Jesus offers mercy</w:t>
      </w:r>
      <w:r w:rsidR="00AE6140">
        <w:rPr>
          <w:rFonts w:ascii="Times New Roman" w:hAnsi="Times New Roman" w:cs="Times New Roman"/>
          <w:sz w:val="44"/>
          <w:szCs w:val="44"/>
        </w:rPr>
        <w:t xml:space="preserve"> to these falling on thus stone, meaning, falling upon </w:t>
      </w:r>
      <w:r w:rsidR="006B1502">
        <w:rPr>
          <w:rFonts w:ascii="Times New Roman" w:hAnsi="Times New Roman" w:cs="Times New Roman"/>
          <w:sz w:val="44"/>
          <w:szCs w:val="44"/>
        </w:rPr>
        <w:t>Him in repentance and faith. But His falling upon man in judgment will grind him to powder.</w:t>
      </w:r>
    </w:p>
    <w:p w14:paraId="7FF4D37F" w14:textId="77777777" w:rsidR="001662E7" w:rsidRDefault="001662E7">
      <w:pPr>
        <w:rPr>
          <w:rFonts w:ascii="Times New Roman" w:hAnsi="Times New Roman" w:cs="Times New Roman"/>
          <w:sz w:val="44"/>
          <w:szCs w:val="44"/>
        </w:rPr>
      </w:pPr>
    </w:p>
    <w:p w14:paraId="6CEFD478" w14:textId="19E84D94" w:rsidR="00C675E1" w:rsidRDefault="009151FE">
      <w:pPr>
        <w:rPr>
          <w:rFonts w:ascii="Times New Roman" w:hAnsi="Times New Roman" w:cs="Times New Roman"/>
          <w:sz w:val="44"/>
          <w:szCs w:val="44"/>
        </w:rPr>
      </w:pPr>
      <w:r>
        <w:rPr>
          <w:rFonts w:ascii="Times New Roman" w:hAnsi="Times New Roman" w:cs="Times New Roman"/>
          <w:sz w:val="44"/>
          <w:szCs w:val="44"/>
        </w:rPr>
        <w:t xml:space="preserve">21:33 The main characters in this parable are (1) the landowner-God, (2) the vineyard-Israel, (3) </w:t>
      </w:r>
      <w:r w:rsidR="007136D7">
        <w:rPr>
          <w:rFonts w:ascii="Times New Roman" w:hAnsi="Times New Roman" w:cs="Times New Roman"/>
          <w:sz w:val="44"/>
          <w:szCs w:val="44"/>
        </w:rPr>
        <w:t xml:space="preserve">the farmers- the Jewish religious leaders, (4) the landowner’s men – the prophets and priests who remained faithful to God and </w:t>
      </w:r>
      <w:r w:rsidR="008D09B4">
        <w:rPr>
          <w:rFonts w:ascii="Times New Roman" w:hAnsi="Times New Roman" w:cs="Times New Roman"/>
          <w:sz w:val="44"/>
          <w:szCs w:val="44"/>
        </w:rPr>
        <w:t>preached to Israel, (5) the son – Jesus (21:38, and (6) the others-Gentiles. Jesus was exposing the religious leaders’ murderous plot (21:45).</w:t>
      </w:r>
    </w:p>
    <w:p w14:paraId="57B47365" w14:textId="77777777" w:rsidR="001662E7" w:rsidRDefault="001662E7">
      <w:pPr>
        <w:rPr>
          <w:rFonts w:ascii="Times New Roman" w:hAnsi="Times New Roman" w:cs="Times New Roman"/>
          <w:sz w:val="44"/>
          <w:szCs w:val="44"/>
        </w:rPr>
      </w:pPr>
    </w:p>
    <w:p w14:paraId="28F212A4" w14:textId="6E6299D5" w:rsidR="008D09B4" w:rsidRDefault="000831F6">
      <w:pPr>
        <w:rPr>
          <w:rFonts w:ascii="Times New Roman" w:hAnsi="Times New Roman" w:cs="Times New Roman"/>
          <w:sz w:val="44"/>
          <w:szCs w:val="44"/>
        </w:rPr>
      </w:pPr>
      <w:r>
        <w:rPr>
          <w:rFonts w:ascii="Times New Roman" w:hAnsi="Times New Roman" w:cs="Times New Roman"/>
          <w:sz w:val="44"/>
          <w:szCs w:val="44"/>
        </w:rPr>
        <w:lastRenderedPageBreak/>
        <w:t>21:37 In trying to reach us with his love, God finally sent his own Son. His perfect life, his words of truth</w:t>
      </w:r>
      <w:r w:rsidR="00AF3D96">
        <w:rPr>
          <w:rFonts w:ascii="Times New Roman" w:hAnsi="Times New Roman" w:cs="Times New Roman"/>
          <w:sz w:val="44"/>
          <w:szCs w:val="44"/>
        </w:rPr>
        <w:t>, and his sacrifice of love are meant to cause us to listen and to follow Christ as Lord. When we ignore this gracious act on God’s part, we are rejecting God.</w:t>
      </w:r>
    </w:p>
    <w:p w14:paraId="30384210" w14:textId="77777777" w:rsidR="00AF3D96" w:rsidRDefault="00AF3D96">
      <w:pPr>
        <w:rPr>
          <w:rFonts w:ascii="Times New Roman" w:hAnsi="Times New Roman" w:cs="Times New Roman"/>
          <w:sz w:val="44"/>
          <w:szCs w:val="44"/>
        </w:rPr>
      </w:pPr>
    </w:p>
    <w:p w14:paraId="5CD6A485" w14:textId="3BBA774D" w:rsidR="00BC6C0A" w:rsidRDefault="00BC6C0A">
      <w:pPr>
        <w:rPr>
          <w:rFonts w:ascii="Times New Roman" w:hAnsi="Times New Roman" w:cs="Times New Roman"/>
          <w:sz w:val="44"/>
          <w:szCs w:val="44"/>
        </w:rPr>
      </w:pPr>
      <w:r>
        <w:rPr>
          <w:rFonts w:ascii="Times New Roman" w:hAnsi="Times New Roman" w:cs="Times New Roman"/>
          <w:sz w:val="44"/>
          <w:szCs w:val="44"/>
        </w:rPr>
        <w:t>21:42 Jesus refers to himself as the stone rejected by the builders. Though rejected by many of his people, he would become the Cornerstone of his new building, the church (see Acts 4:11).</w:t>
      </w:r>
    </w:p>
    <w:p w14:paraId="68CE90D0" w14:textId="77777777" w:rsidR="00BC6C0A" w:rsidRDefault="00BC6C0A">
      <w:pPr>
        <w:rPr>
          <w:rFonts w:ascii="Times New Roman" w:hAnsi="Times New Roman" w:cs="Times New Roman"/>
          <w:sz w:val="44"/>
          <w:szCs w:val="44"/>
        </w:rPr>
      </w:pPr>
    </w:p>
    <w:p w14:paraId="3EE3D03E" w14:textId="47905AE1" w:rsidR="00BC6C0A" w:rsidRDefault="00986157">
      <w:pPr>
        <w:rPr>
          <w:rFonts w:ascii="Times New Roman" w:hAnsi="Times New Roman" w:cs="Times New Roman"/>
          <w:sz w:val="44"/>
          <w:szCs w:val="44"/>
        </w:rPr>
      </w:pPr>
      <w:r>
        <w:rPr>
          <w:rFonts w:ascii="Times New Roman" w:hAnsi="Times New Roman" w:cs="Times New Roman"/>
          <w:sz w:val="44"/>
          <w:szCs w:val="44"/>
        </w:rPr>
        <w:t>2(21:43</w:t>
      </w:r>
      <w:r w:rsidR="00F0274F">
        <w:rPr>
          <w:rFonts w:ascii="Times New Roman" w:hAnsi="Times New Roman" w:cs="Times New Roman"/>
          <w:sz w:val="44"/>
          <w:szCs w:val="44"/>
        </w:rPr>
        <w:t>)</w:t>
      </w:r>
      <w:r>
        <w:rPr>
          <w:rFonts w:ascii="Times New Roman" w:hAnsi="Times New Roman" w:cs="Times New Roman"/>
          <w:sz w:val="44"/>
          <w:szCs w:val="44"/>
        </w:rPr>
        <w:t xml:space="preserve"> Our Lord here uses the expression “kingdom of God,” referring to a sphere of genuine </w:t>
      </w:r>
      <w:r w:rsidR="00D733E7">
        <w:rPr>
          <w:rFonts w:ascii="Times New Roman" w:hAnsi="Times New Roman" w:cs="Times New Roman"/>
          <w:sz w:val="44"/>
          <w:szCs w:val="44"/>
        </w:rPr>
        <w:t xml:space="preserve">faith in God, in contrast with His usual expression “kingdom of heaven.” The kingdom of God is declared to be “taken from you,” i.e. </w:t>
      </w:r>
      <w:r w:rsidR="00A03943">
        <w:rPr>
          <w:rFonts w:ascii="Times New Roman" w:hAnsi="Times New Roman" w:cs="Times New Roman"/>
          <w:sz w:val="44"/>
          <w:szCs w:val="44"/>
        </w:rPr>
        <w:t xml:space="preserve">taken from the scribes </w:t>
      </w:r>
      <w:r w:rsidR="006C63F2">
        <w:rPr>
          <w:rFonts w:ascii="Times New Roman" w:hAnsi="Times New Roman" w:cs="Times New Roman"/>
          <w:sz w:val="44"/>
          <w:szCs w:val="44"/>
        </w:rPr>
        <w:t xml:space="preserve">and Pharisees represented in the parable as the wicked farmers, and given to a nation, i.e. any people who will bring forth the fruits of salvation. This passage teaches that unbelieving scribes and </w:t>
      </w:r>
      <w:r w:rsidR="006C63F2">
        <w:rPr>
          <w:rFonts w:ascii="Times New Roman" w:hAnsi="Times New Roman" w:cs="Times New Roman"/>
          <w:sz w:val="44"/>
          <w:szCs w:val="44"/>
        </w:rPr>
        <w:lastRenderedPageBreak/>
        <w:t xml:space="preserve">Pharisees would not be saved, because of their rejection of the Son. Others who will manifest the fruits of Salvation take their place. </w:t>
      </w:r>
      <w:r w:rsidR="00F474A8">
        <w:rPr>
          <w:rFonts w:ascii="Times New Roman" w:hAnsi="Times New Roman" w:cs="Times New Roman"/>
          <w:sz w:val="44"/>
          <w:szCs w:val="44"/>
        </w:rPr>
        <w:t>Neither in the present age nor in the future millennium is the kingdom of God the exclusive possession of either Israel or the Gentiles.</w:t>
      </w:r>
    </w:p>
    <w:p w14:paraId="07777AB1" w14:textId="19F9BEAC" w:rsidR="00F474A8" w:rsidRDefault="00405164">
      <w:pPr>
        <w:rPr>
          <w:rFonts w:ascii="Times New Roman" w:hAnsi="Times New Roman" w:cs="Times New Roman"/>
          <w:sz w:val="44"/>
          <w:szCs w:val="44"/>
        </w:rPr>
      </w:pPr>
      <w:r>
        <w:rPr>
          <w:rFonts w:ascii="Times New Roman" w:hAnsi="Times New Roman" w:cs="Times New Roman"/>
          <w:sz w:val="44"/>
          <w:szCs w:val="44"/>
        </w:rPr>
        <w:t>John 3:16</w:t>
      </w:r>
    </w:p>
    <w:p w14:paraId="62CF8251" w14:textId="79936123" w:rsidR="00F474A8" w:rsidRDefault="00F474A8">
      <w:pPr>
        <w:rPr>
          <w:rFonts w:ascii="Times New Roman" w:hAnsi="Times New Roman" w:cs="Times New Roman"/>
          <w:sz w:val="44"/>
          <w:szCs w:val="44"/>
        </w:rPr>
      </w:pPr>
      <w:r>
        <w:rPr>
          <w:rFonts w:ascii="Times New Roman" w:hAnsi="Times New Roman" w:cs="Times New Roman"/>
          <w:sz w:val="44"/>
          <w:szCs w:val="44"/>
        </w:rPr>
        <w:t xml:space="preserve">Reference Scriptures </w:t>
      </w:r>
    </w:p>
    <w:p w14:paraId="45B256A4" w14:textId="586DC271" w:rsidR="00F474A8" w:rsidRDefault="00F474A8">
      <w:pPr>
        <w:rPr>
          <w:rFonts w:ascii="Times New Roman" w:hAnsi="Times New Roman" w:cs="Times New Roman"/>
          <w:sz w:val="44"/>
          <w:szCs w:val="44"/>
        </w:rPr>
      </w:pPr>
      <w:r>
        <w:rPr>
          <w:rFonts w:ascii="Times New Roman" w:hAnsi="Times New Roman" w:cs="Times New Roman"/>
          <w:sz w:val="44"/>
          <w:szCs w:val="44"/>
        </w:rPr>
        <w:t>Provides 22:6</w:t>
      </w:r>
    </w:p>
    <w:p w14:paraId="161D8ABC" w14:textId="37AB22B3" w:rsidR="00F474A8" w:rsidRDefault="00F474A8">
      <w:pPr>
        <w:rPr>
          <w:rFonts w:ascii="Times New Roman" w:hAnsi="Times New Roman" w:cs="Times New Roman"/>
          <w:sz w:val="44"/>
          <w:szCs w:val="44"/>
        </w:rPr>
      </w:pPr>
      <w:r>
        <w:rPr>
          <w:rFonts w:ascii="Times New Roman" w:hAnsi="Times New Roman" w:cs="Times New Roman"/>
          <w:sz w:val="44"/>
          <w:szCs w:val="44"/>
        </w:rPr>
        <w:t>Matthew 17:21</w:t>
      </w:r>
    </w:p>
    <w:p w14:paraId="44DFA39E" w14:textId="265F3A64" w:rsidR="00F474A8" w:rsidRDefault="00F474A8">
      <w:pPr>
        <w:rPr>
          <w:rFonts w:ascii="Times New Roman" w:hAnsi="Times New Roman" w:cs="Times New Roman"/>
          <w:sz w:val="44"/>
          <w:szCs w:val="44"/>
        </w:rPr>
      </w:pPr>
      <w:r>
        <w:rPr>
          <w:rFonts w:ascii="Times New Roman" w:hAnsi="Times New Roman" w:cs="Times New Roman"/>
          <w:sz w:val="44"/>
          <w:szCs w:val="44"/>
        </w:rPr>
        <w:t>Matthew 3:8</w:t>
      </w:r>
    </w:p>
    <w:p w14:paraId="26374401" w14:textId="77777777" w:rsidR="007402F2" w:rsidRDefault="007402F2">
      <w:pPr>
        <w:rPr>
          <w:rFonts w:ascii="Times New Roman" w:hAnsi="Times New Roman" w:cs="Times New Roman"/>
          <w:sz w:val="44"/>
          <w:szCs w:val="44"/>
        </w:rPr>
      </w:pPr>
    </w:p>
    <w:p w14:paraId="49095C9F" w14:textId="1D95F545" w:rsidR="00F474A8" w:rsidRDefault="007402F2">
      <w:pPr>
        <w:rPr>
          <w:rFonts w:ascii="Times New Roman" w:hAnsi="Times New Roman" w:cs="Times New Roman"/>
          <w:sz w:val="44"/>
          <w:szCs w:val="44"/>
        </w:rPr>
      </w:pPr>
      <w:r>
        <w:rPr>
          <w:rFonts w:ascii="Times New Roman" w:hAnsi="Times New Roman" w:cs="Times New Roman"/>
          <w:sz w:val="44"/>
          <w:szCs w:val="44"/>
        </w:rPr>
        <w:t>3(21</w:t>
      </w:r>
      <w:r w:rsidR="00405164">
        <w:rPr>
          <w:rFonts w:ascii="Times New Roman" w:hAnsi="Times New Roman" w:cs="Times New Roman"/>
          <w:sz w:val="44"/>
          <w:szCs w:val="44"/>
        </w:rPr>
        <w:t xml:space="preserve">:44) Christ as the Sone is revealed in a threefold way: (1) To Israel, Christ, coming not in Messianic glory but in the form of a servant, is a Stumbling Stone and Rock of offense (Isa. 8:14-15; Rom. 9:32-33; 1 Cor. 1:23; 1 Pet. 2:8). (2) To the Church, Christ is the Foundation Stone and the Head of the corner (1 Cor. 3:11; Eph. 2:20-22; 1 Pet. 2:4-5). And (3) to the Gentile world powers (see Times </w:t>
      </w:r>
      <w:r w:rsidR="006732D4">
        <w:rPr>
          <w:rFonts w:ascii="Times New Roman" w:hAnsi="Times New Roman" w:cs="Times New Roman"/>
          <w:sz w:val="44"/>
          <w:szCs w:val="44"/>
        </w:rPr>
        <w:t xml:space="preserve">of the Gentiles, </w:t>
      </w:r>
      <w:r w:rsidR="006732D4">
        <w:rPr>
          <w:rFonts w:ascii="Times New Roman" w:hAnsi="Times New Roman" w:cs="Times New Roman"/>
          <w:sz w:val="44"/>
          <w:szCs w:val="44"/>
        </w:rPr>
        <w:lastRenderedPageBreak/>
        <w:t>Lk. 21; 24, note; Rev. 16:</w:t>
      </w:r>
      <w:r w:rsidR="004D2CA2">
        <w:rPr>
          <w:rFonts w:ascii="Times New Roman" w:hAnsi="Times New Roman" w:cs="Times New Roman"/>
          <w:sz w:val="44"/>
          <w:szCs w:val="44"/>
        </w:rPr>
        <w:t xml:space="preserve">19, note), Christ is to be the Smiting Stone of destruction (Dan. 2:34). Israel stumbled over Christ; the Church is built </w:t>
      </w:r>
      <w:r w:rsidR="00AC2944">
        <w:rPr>
          <w:rFonts w:ascii="Times New Roman" w:hAnsi="Times New Roman" w:cs="Times New Roman"/>
          <w:sz w:val="44"/>
          <w:szCs w:val="44"/>
        </w:rPr>
        <w:t>upon Christ; Gentile world dominion will be crushed by Christ. See Armageddon, Rev. 16:13-16; 19:17, note.</w:t>
      </w:r>
    </w:p>
    <w:p w14:paraId="4EE55EAE" w14:textId="77777777" w:rsidR="00C675E1" w:rsidRDefault="00C675E1">
      <w:pPr>
        <w:rPr>
          <w:rFonts w:ascii="Times New Roman" w:hAnsi="Times New Roman" w:cs="Times New Roman"/>
          <w:sz w:val="44"/>
          <w:szCs w:val="44"/>
        </w:rPr>
      </w:pPr>
    </w:p>
    <w:p w14:paraId="2BDA7481" w14:textId="77777777" w:rsidR="00C675E1" w:rsidRDefault="00C675E1">
      <w:pPr>
        <w:rPr>
          <w:rFonts w:ascii="Times New Roman" w:hAnsi="Times New Roman" w:cs="Times New Roman"/>
          <w:sz w:val="44"/>
          <w:szCs w:val="44"/>
        </w:rPr>
      </w:pPr>
    </w:p>
    <w:p w14:paraId="6566BB20" w14:textId="506E2050" w:rsidR="001558DD" w:rsidRDefault="001558DD">
      <w:pPr>
        <w:rPr>
          <w:rFonts w:ascii="Times New Roman" w:hAnsi="Times New Roman" w:cs="Times New Roman"/>
          <w:sz w:val="44"/>
          <w:szCs w:val="44"/>
        </w:rPr>
      </w:pPr>
      <w:r>
        <w:rPr>
          <w:rFonts w:ascii="Times New Roman" w:hAnsi="Times New Roman" w:cs="Times New Roman"/>
          <w:sz w:val="44"/>
          <w:szCs w:val="44"/>
        </w:rPr>
        <w:t>In the Bible, a winepress (an apparatus used to crush grapes) primarily symbolizes divine judgment, God’s wrath, and the crushing weight of suffering, though it can also represent agricultural blessing and joy.</w:t>
      </w:r>
    </w:p>
    <w:p w14:paraId="50906A6E" w14:textId="77777777" w:rsidR="001558DD" w:rsidRDefault="001558DD">
      <w:pPr>
        <w:rPr>
          <w:rFonts w:ascii="Times New Roman" w:hAnsi="Times New Roman" w:cs="Times New Roman"/>
          <w:sz w:val="44"/>
          <w:szCs w:val="44"/>
        </w:rPr>
      </w:pPr>
    </w:p>
    <w:p w14:paraId="4860DF40" w14:textId="4A3C0265" w:rsidR="001558DD" w:rsidRDefault="001558DD">
      <w:pPr>
        <w:rPr>
          <w:rFonts w:ascii="Times New Roman" w:hAnsi="Times New Roman" w:cs="Times New Roman"/>
          <w:sz w:val="44"/>
          <w:szCs w:val="44"/>
        </w:rPr>
      </w:pPr>
      <w:r>
        <w:rPr>
          <w:rFonts w:ascii="Times New Roman" w:hAnsi="Times New Roman" w:cs="Times New Roman"/>
          <w:sz w:val="44"/>
          <w:szCs w:val="44"/>
        </w:rPr>
        <w:t>Literal Meaning</w:t>
      </w:r>
    </w:p>
    <w:p w14:paraId="31C3E023" w14:textId="0D1E92B9" w:rsidR="001558DD" w:rsidRDefault="001558DD">
      <w:pPr>
        <w:rPr>
          <w:rFonts w:ascii="Times New Roman" w:hAnsi="Times New Roman" w:cs="Times New Roman"/>
          <w:sz w:val="44"/>
          <w:szCs w:val="44"/>
        </w:rPr>
      </w:pPr>
      <w:r>
        <w:rPr>
          <w:rFonts w:ascii="Times New Roman" w:hAnsi="Times New Roman" w:cs="Times New Roman"/>
          <w:sz w:val="44"/>
          <w:szCs w:val="44"/>
        </w:rPr>
        <w:t>The structure: In ancient Israel, a winepress was usually hewn out of solid rock. It had two vats: an upper vat where workers trod on grapes with their feet, and a lower vat where the squeezed juice collected.</w:t>
      </w:r>
    </w:p>
    <w:p w14:paraId="48D94484" w14:textId="0563077F" w:rsidR="001558DD" w:rsidRDefault="001558DD">
      <w:pPr>
        <w:rPr>
          <w:rFonts w:ascii="Times New Roman" w:hAnsi="Times New Roman" w:cs="Times New Roman"/>
          <w:sz w:val="44"/>
          <w:szCs w:val="44"/>
        </w:rPr>
      </w:pPr>
      <w:r>
        <w:rPr>
          <w:rFonts w:ascii="Times New Roman" w:hAnsi="Times New Roman" w:cs="Times New Roman"/>
          <w:sz w:val="44"/>
          <w:szCs w:val="44"/>
        </w:rPr>
        <w:lastRenderedPageBreak/>
        <w:t>The Process: Workers stomped the grapes barefoot. Because of this, their clothes were heavily stained red with grape juice, a vivid physical image that inspired biblical metaphors.</w:t>
      </w:r>
    </w:p>
    <w:p w14:paraId="3A41F341" w14:textId="77777777" w:rsidR="001558DD" w:rsidRDefault="001558DD">
      <w:pPr>
        <w:rPr>
          <w:rFonts w:ascii="Times New Roman" w:hAnsi="Times New Roman" w:cs="Times New Roman"/>
          <w:sz w:val="44"/>
          <w:szCs w:val="44"/>
        </w:rPr>
      </w:pPr>
    </w:p>
    <w:p w14:paraId="0484E101" w14:textId="1B0443EC" w:rsidR="001558DD" w:rsidRDefault="001558DD">
      <w:pPr>
        <w:rPr>
          <w:rFonts w:ascii="Times New Roman" w:hAnsi="Times New Roman" w:cs="Times New Roman"/>
          <w:sz w:val="44"/>
          <w:szCs w:val="44"/>
        </w:rPr>
      </w:pPr>
      <w:r>
        <w:rPr>
          <w:rFonts w:ascii="Times New Roman" w:hAnsi="Times New Roman" w:cs="Times New Roman"/>
          <w:sz w:val="44"/>
          <w:szCs w:val="44"/>
        </w:rPr>
        <w:t>Symbolic Meanings</w:t>
      </w:r>
    </w:p>
    <w:p w14:paraId="136402F2" w14:textId="36E54811" w:rsidR="00B5457D" w:rsidRDefault="00752DBE" w:rsidP="00B5457D">
      <w:pPr>
        <w:ind w:left="720" w:hanging="720"/>
        <w:rPr>
          <w:rFonts w:ascii="Times New Roman" w:hAnsi="Times New Roman" w:cs="Times New Roman"/>
          <w:sz w:val="44"/>
          <w:szCs w:val="44"/>
        </w:rPr>
      </w:pPr>
      <w:r>
        <w:rPr>
          <w:rFonts w:ascii="Times New Roman" w:hAnsi="Times New Roman" w:cs="Times New Roman"/>
          <w:sz w:val="44"/>
          <w:szCs w:val="44"/>
        </w:rPr>
        <w:t>1.</w:t>
      </w:r>
      <w:r w:rsidR="001558DD">
        <w:rPr>
          <w:rFonts w:ascii="Times New Roman" w:hAnsi="Times New Roman" w:cs="Times New Roman"/>
          <w:sz w:val="44"/>
          <w:szCs w:val="44"/>
        </w:rPr>
        <w:t>Divine judgment and God’s wrath</w:t>
      </w:r>
    </w:p>
    <w:p w14:paraId="7A624E16" w14:textId="4BE7B6FE" w:rsidR="001558DD" w:rsidRDefault="001558DD" w:rsidP="00B5457D">
      <w:pPr>
        <w:rPr>
          <w:rFonts w:ascii="Times New Roman" w:hAnsi="Times New Roman" w:cs="Times New Roman"/>
          <w:sz w:val="44"/>
          <w:szCs w:val="44"/>
        </w:rPr>
      </w:pPr>
      <w:r>
        <w:rPr>
          <w:rFonts w:ascii="Times New Roman" w:hAnsi="Times New Roman" w:cs="Times New Roman"/>
          <w:sz w:val="44"/>
          <w:szCs w:val="44"/>
        </w:rPr>
        <w:t>The most common spi</w:t>
      </w:r>
      <w:r w:rsidR="00B5457D">
        <w:rPr>
          <w:rFonts w:ascii="Times New Roman" w:hAnsi="Times New Roman" w:cs="Times New Roman"/>
          <w:sz w:val="44"/>
          <w:szCs w:val="44"/>
        </w:rPr>
        <w:t>ritual meaning of the winepress in Scripture is the final, inescapable judgment of God against sin and evil.</w:t>
      </w:r>
    </w:p>
    <w:p w14:paraId="2412BB4F" w14:textId="26DC1AEC" w:rsidR="00B5457D" w:rsidRDefault="00B5457D" w:rsidP="00B5457D">
      <w:pPr>
        <w:rPr>
          <w:rFonts w:ascii="Times New Roman" w:hAnsi="Times New Roman" w:cs="Times New Roman"/>
          <w:sz w:val="44"/>
          <w:szCs w:val="44"/>
        </w:rPr>
      </w:pPr>
      <w:r>
        <w:rPr>
          <w:rFonts w:ascii="Times New Roman" w:hAnsi="Times New Roman" w:cs="Times New Roman"/>
          <w:sz w:val="44"/>
          <w:szCs w:val="44"/>
        </w:rPr>
        <w:t>Isaiah 63:2-3: God is pictured as a lone warrior with red garments, asking why his clothes are red like someone who treads a winepress. He answers, “I have trodden the winepress alone. I trampled them in my anger and bruised them in my wrath.”</w:t>
      </w:r>
    </w:p>
    <w:p w14:paraId="08E21FF6" w14:textId="6778B036" w:rsidR="00B5457D" w:rsidRDefault="00B5457D" w:rsidP="00B5457D">
      <w:pPr>
        <w:rPr>
          <w:rFonts w:ascii="Times New Roman" w:hAnsi="Times New Roman" w:cs="Times New Roman"/>
          <w:sz w:val="44"/>
          <w:szCs w:val="44"/>
        </w:rPr>
      </w:pPr>
      <w:r>
        <w:rPr>
          <w:rFonts w:ascii="Times New Roman" w:hAnsi="Times New Roman" w:cs="Times New Roman"/>
          <w:sz w:val="44"/>
          <w:szCs w:val="44"/>
        </w:rPr>
        <w:t>Revelation 14:19-20: The apostle John uses apocalyptic imagery where an angel throws the earth’s wicked harvest into the “great winepress of God’s wrath.” Blood flows from the press, symbolizing total destruction.</w:t>
      </w:r>
    </w:p>
    <w:p w14:paraId="35E16F4A" w14:textId="2471CA51" w:rsidR="00B5457D" w:rsidRDefault="00B5457D" w:rsidP="00B5457D">
      <w:pPr>
        <w:rPr>
          <w:rFonts w:ascii="Times New Roman" w:hAnsi="Times New Roman" w:cs="Times New Roman"/>
          <w:sz w:val="44"/>
          <w:szCs w:val="44"/>
        </w:rPr>
      </w:pPr>
    </w:p>
    <w:p w14:paraId="7D918C9D" w14:textId="4EDA9970" w:rsidR="00B5457D" w:rsidRDefault="00752DBE" w:rsidP="00B5457D">
      <w:pPr>
        <w:rPr>
          <w:rFonts w:ascii="Times New Roman" w:hAnsi="Times New Roman" w:cs="Times New Roman"/>
          <w:sz w:val="44"/>
          <w:szCs w:val="44"/>
        </w:rPr>
      </w:pPr>
      <w:r>
        <w:rPr>
          <w:rFonts w:ascii="Times New Roman" w:hAnsi="Times New Roman" w:cs="Times New Roman"/>
          <w:sz w:val="44"/>
          <w:szCs w:val="44"/>
        </w:rPr>
        <w:t>2.</w:t>
      </w:r>
      <w:r w:rsidR="00B5457D">
        <w:rPr>
          <w:rFonts w:ascii="Times New Roman" w:hAnsi="Times New Roman" w:cs="Times New Roman"/>
          <w:sz w:val="44"/>
          <w:szCs w:val="44"/>
        </w:rPr>
        <w:t>Christ’s suffering and atonement</w:t>
      </w:r>
    </w:p>
    <w:p w14:paraId="39B3609D" w14:textId="1680EC98" w:rsidR="00B5457D" w:rsidRDefault="00B5457D" w:rsidP="00B5457D">
      <w:pPr>
        <w:rPr>
          <w:rFonts w:ascii="Times New Roman" w:hAnsi="Times New Roman" w:cs="Times New Roman"/>
          <w:sz w:val="44"/>
          <w:szCs w:val="44"/>
        </w:rPr>
      </w:pPr>
      <w:r>
        <w:rPr>
          <w:rFonts w:ascii="Times New Roman" w:hAnsi="Times New Roman" w:cs="Times New Roman"/>
          <w:sz w:val="44"/>
          <w:szCs w:val="44"/>
        </w:rPr>
        <w:t>In Christian tradition and Old testament typology, the crushing of the grapes represents Jesus Christ taking the punishment for human sin upon himself.</w:t>
      </w:r>
    </w:p>
    <w:p w14:paraId="2A202AE1" w14:textId="77777777" w:rsidR="00B5457D" w:rsidRDefault="00B5457D" w:rsidP="00B5457D">
      <w:pPr>
        <w:rPr>
          <w:rFonts w:ascii="Times New Roman" w:hAnsi="Times New Roman" w:cs="Times New Roman"/>
          <w:sz w:val="44"/>
          <w:szCs w:val="44"/>
        </w:rPr>
      </w:pPr>
    </w:p>
    <w:p w14:paraId="09E58853" w14:textId="127FE662" w:rsidR="00B5457D" w:rsidRDefault="00B5457D" w:rsidP="00B5457D">
      <w:pPr>
        <w:rPr>
          <w:rFonts w:ascii="Times New Roman" w:hAnsi="Times New Roman" w:cs="Times New Roman"/>
          <w:sz w:val="44"/>
          <w:szCs w:val="44"/>
        </w:rPr>
      </w:pPr>
      <w:r>
        <w:rPr>
          <w:rFonts w:ascii="Times New Roman" w:hAnsi="Times New Roman" w:cs="Times New Roman"/>
          <w:sz w:val="44"/>
          <w:szCs w:val="44"/>
        </w:rPr>
        <w:t>Just as grapes are crushed underfoot to release wine, Jesus was crushed in his suffering on the cross to offer spiritual life and mercy.</w:t>
      </w:r>
    </w:p>
    <w:p w14:paraId="125B9907" w14:textId="77777777" w:rsidR="00B5457D" w:rsidRDefault="00B5457D" w:rsidP="00B5457D">
      <w:pPr>
        <w:rPr>
          <w:rFonts w:ascii="Times New Roman" w:hAnsi="Times New Roman" w:cs="Times New Roman"/>
          <w:sz w:val="44"/>
          <w:szCs w:val="44"/>
        </w:rPr>
      </w:pPr>
    </w:p>
    <w:p w14:paraId="73F985E5" w14:textId="77777777" w:rsidR="00752DBE" w:rsidRDefault="00752DBE" w:rsidP="00B5457D">
      <w:pPr>
        <w:rPr>
          <w:rFonts w:ascii="Times New Roman" w:hAnsi="Times New Roman" w:cs="Times New Roman"/>
          <w:sz w:val="44"/>
          <w:szCs w:val="44"/>
        </w:rPr>
      </w:pPr>
    </w:p>
    <w:p w14:paraId="29E278B3" w14:textId="033BC521" w:rsidR="00B5457D" w:rsidRDefault="00752DBE" w:rsidP="00B5457D">
      <w:pPr>
        <w:rPr>
          <w:rFonts w:ascii="Times New Roman" w:hAnsi="Times New Roman" w:cs="Times New Roman"/>
          <w:sz w:val="44"/>
          <w:szCs w:val="44"/>
        </w:rPr>
      </w:pPr>
      <w:r>
        <w:rPr>
          <w:rFonts w:ascii="Times New Roman" w:hAnsi="Times New Roman" w:cs="Times New Roman"/>
          <w:sz w:val="44"/>
          <w:szCs w:val="44"/>
        </w:rPr>
        <w:t>3.</w:t>
      </w:r>
      <w:r w:rsidR="00B5457D">
        <w:rPr>
          <w:rFonts w:ascii="Times New Roman" w:hAnsi="Times New Roman" w:cs="Times New Roman"/>
          <w:sz w:val="44"/>
          <w:szCs w:val="44"/>
        </w:rPr>
        <w:t>Joy, Abundance, and Harvest</w:t>
      </w:r>
    </w:p>
    <w:p w14:paraId="31EDF816" w14:textId="64D15F0E" w:rsidR="00B5457D" w:rsidRDefault="00B5457D" w:rsidP="00B5457D">
      <w:pPr>
        <w:rPr>
          <w:rFonts w:ascii="Times New Roman" w:hAnsi="Times New Roman" w:cs="Times New Roman"/>
          <w:sz w:val="44"/>
          <w:szCs w:val="44"/>
        </w:rPr>
      </w:pPr>
      <w:r>
        <w:rPr>
          <w:rFonts w:ascii="Times New Roman" w:hAnsi="Times New Roman" w:cs="Times New Roman"/>
          <w:sz w:val="44"/>
          <w:szCs w:val="44"/>
        </w:rPr>
        <w:t xml:space="preserve">Before </w:t>
      </w:r>
      <w:r w:rsidR="00752DBE">
        <w:rPr>
          <w:rFonts w:ascii="Times New Roman" w:hAnsi="Times New Roman" w:cs="Times New Roman"/>
          <w:sz w:val="44"/>
          <w:szCs w:val="44"/>
        </w:rPr>
        <w:t>harvest,</w:t>
      </w:r>
      <w:r>
        <w:rPr>
          <w:rFonts w:ascii="Times New Roman" w:hAnsi="Times New Roman" w:cs="Times New Roman"/>
          <w:sz w:val="44"/>
          <w:szCs w:val="44"/>
        </w:rPr>
        <w:t xml:space="preserve"> metaphors turned to judgment, crushing grapes was hard, physical labor associated with the seasonal grape harvest</w:t>
      </w:r>
      <w:r w:rsidR="00752DBE">
        <w:rPr>
          <w:rFonts w:ascii="Times New Roman" w:hAnsi="Times New Roman" w:cs="Times New Roman"/>
          <w:sz w:val="44"/>
          <w:szCs w:val="44"/>
        </w:rPr>
        <w:t xml:space="preserve"> – a time of communal celebration, singing, and shouting. In these contexts, the overflowing vats of the winepress represented God’s physical provision, bounty, and economic blessing for the community.</w:t>
      </w:r>
    </w:p>
    <w:p w14:paraId="28DF92AF" w14:textId="77777777" w:rsidR="00141E17" w:rsidRDefault="00141E17" w:rsidP="00B5457D">
      <w:pPr>
        <w:rPr>
          <w:rFonts w:ascii="Times New Roman" w:hAnsi="Times New Roman" w:cs="Times New Roman"/>
          <w:sz w:val="44"/>
          <w:szCs w:val="44"/>
        </w:rPr>
      </w:pPr>
    </w:p>
    <w:p w14:paraId="5460F7A2" w14:textId="77777777" w:rsidR="00141E17" w:rsidRDefault="00141E17" w:rsidP="00B5457D">
      <w:pPr>
        <w:rPr>
          <w:rFonts w:ascii="Times New Roman" w:hAnsi="Times New Roman" w:cs="Times New Roman"/>
          <w:sz w:val="44"/>
          <w:szCs w:val="44"/>
        </w:rPr>
      </w:pPr>
    </w:p>
    <w:p w14:paraId="1D000306" w14:textId="77777777" w:rsidR="00141E17" w:rsidRDefault="00141E17" w:rsidP="00B5457D">
      <w:pPr>
        <w:rPr>
          <w:rFonts w:ascii="Times New Roman" w:hAnsi="Times New Roman" w:cs="Times New Roman"/>
          <w:sz w:val="44"/>
          <w:szCs w:val="44"/>
        </w:rPr>
      </w:pPr>
    </w:p>
    <w:p w14:paraId="78BDE66C" w14:textId="77777777" w:rsidR="00141E17" w:rsidRDefault="00141E17" w:rsidP="00B5457D">
      <w:pPr>
        <w:rPr>
          <w:rFonts w:ascii="Times New Roman" w:hAnsi="Times New Roman" w:cs="Times New Roman"/>
          <w:sz w:val="44"/>
          <w:szCs w:val="44"/>
        </w:rPr>
      </w:pPr>
    </w:p>
    <w:p w14:paraId="643FFBEE" w14:textId="77777777" w:rsidR="00141E17" w:rsidRDefault="00141E17" w:rsidP="00B5457D">
      <w:pPr>
        <w:rPr>
          <w:rFonts w:ascii="Times New Roman" w:hAnsi="Times New Roman" w:cs="Times New Roman"/>
          <w:sz w:val="44"/>
          <w:szCs w:val="44"/>
        </w:rPr>
      </w:pPr>
    </w:p>
    <w:p w14:paraId="6C420470" w14:textId="77777777" w:rsidR="00141E17" w:rsidRDefault="00141E17" w:rsidP="00B5457D">
      <w:pPr>
        <w:rPr>
          <w:rFonts w:ascii="Times New Roman" w:hAnsi="Times New Roman" w:cs="Times New Roman"/>
          <w:sz w:val="44"/>
          <w:szCs w:val="44"/>
        </w:rPr>
      </w:pPr>
    </w:p>
    <w:p w14:paraId="158E95CA" w14:textId="4BCB7D40" w:rsidR="00141E17" w:rsidRDefault="00141E17" w:rsidP="00B5457D">
      <w:pPr>
        <w:rPr>
          <w:rFonts w:ascii="Times New Roman" w:hAnsi="Times New Roman" w:cs="Times New Roman"/>
          <w:sz w:val="44"/>
          <w:szCs w:val="44"/>
        </w:rPr>
      </w:pPr>
      <w:r>
        <w:rPr>
          <w:rFonts w:ascii="Times New Roman" w:hAnsi="Times New Roman" w:cs="Times New Roman"/>
          <w:sz w:val="44"/>
          <w:szCs w:val="44"/>
        </w:rPr>
        <w:t>5:1-7 The lesson of the vineyard shows that God’s chosen nation “to bear fruit”- to carry out his work, to uphold justice. It did bear fruit, but the fruit was sour and wild. This passage uses plays on words: Hebrew words for justice and bloodshed sound very much alike, as do those for righteousness and cry. Jesus said, “the way to identify a tree or a person is by the kind of fruit produced” (Mattthew 7:20). Have you examined your own “fruit” lately? Is it sweet or sour?</w:t>
      </w:r>
    </w:p>
    <w:p w14:paraId="4A4A5C29" w14:textId="77777777" w:rsidR="00141E17" w:rsidRDefault="00141E17" w:rsidP="00B5457D">
      <w:pPr>
        <w:rPr>
          <w:rFonts w:ascii="Times New Roman" w:hAnsi="Times New Roman" w:cs="Times New Roman"/>
          <w:sz w:val="44"/>
          <w:szCs w:val="44"/>
        </w:rPr>
      </w:pPr>
    </w:p>
    <w:p w14:paraId="23F71E9B" w14:textId="1879D570" w:rsidR="00141E17" w:rsidRDefault="00141E17" w:rsidP="00B5457D">
      <w:pPr>
        <w:rPr>
          <w:rFonts w:ascii="Times New Roman" w:hAnsi="Times New Roman" w:cs="Times New Roman"/>
          <w:sz w:val="44"/>
          <w:szCs w:val="44"/>
        </w:rPr>
      </w:pPr>
      <w:r>
        <w:rPr>
          <w:rFonts w:ascii="Times New Roman" w:hAnsi="Times New Roman" w:cs="Times New Roman"/>
          <w:sz w:val="44"/>
          <w:szCs w:val="44"/>
        </w:rPr>
        <w:t xml:space="preserve">5:8-25 God condemns six sins : (1) exploiting others  (5:8-10); (2) being drunk (5:11-17); (3) blaspheming (5:18, 19); (4) confusing moral standards (5:20); (5) </w:t>
      </w:r>
      <w:r>
        <w:rPr>
          <w:rFonts w:ascii="Times New Roman" w:hAnsi="Times New Roman" w:cs="Times New Roman"/>
          <w:sz w:val="44"/>
          <w:szCs w:val="44"/>
        </w:rPr>
        <w:lastRenderedPageBreak/>
        <w:t>being conceited (5:21); and (6) perverting justice (5:22-25). Because of these sins, God punished Israel with destruction by Assyria (5:26-30). A similar fate was awaiting Judah if they didn’t turn from these sins.</w:t>
      </w:r>
    </w:p>
    <w:p w14:paraId="6AFD7BB6" w14:textId="6D297E4C" w:rsidR="00141E17" w:rsidRDefault="00141E17" w:rsidP="00B5457D">
      <w:pPr>
        <w:rPr>
          <w:rFonts w:ascii="Times New Roman" w:hAnsi="Times New Roman" w:cs="Times New Roman"/>
          <w:sz w:val="44"/>
          <w:szCs w:val="44"/>
        </w:rPr>
      </w:pPr>
    </w:p>
    <w:p w14:paraId="686B7ACE" w14:textId="77777777" w:rsidR="00792D56" w:rsidRDefault="00792D56" w:rsidP="00B5457D">
      <w:pPr>
        <w:rPr>
          <w:rFonts w:ascii="Times New Roman" w:hAnsi="Times New Roman" w:cs="Times New Roman"/>
          <w:sz w:val="44"/>
          <w:szCs w:val="44"/>
        </w:rPr>
      </w:pPr>
    </w:p>
    <w:p w14:paraId="5728AE57" w14:textId="3D081D22" w:rsidR="00792D56" w:rsidRDefault="00792D56" w:rsidP="00B5457D">
      <w:pPr>
        <w:rPr>
          <w:rFonts w:ascii="Times New Roman" w:hAnsi="Times New Roman" w:cs="Times New Roman"/>
          <w:sz w:val="44"/>
          <w:szCs w:val="44"/>
        </w:rPr>
      </w:pPr>
      <w:r>
        <w:rPr>
          <w:rFonts w:ascii="Times New Roman" w:hAnsi="Times New Roman" w:cs="Times New Roman"/>
          <w:sz w:val="44"/>
          <w:szCs w:val="44"/>
        </w:rPr>
        <w:t>5:20 When people do not carefully observe the distinction between right and wrong, destruction soon follows. It is easy for people to say, “No one can decide for anyone else what is really right or wrong.” They may think getting drunk can’t hurt them, extramarital sex isn’t really wrong, or money doesn’t really control them. But when we make excuses for our actions, we break down the distinction between right and wrong. If we do not take God’s Word, the Bible, as our standard, soon all of life’s moral choices appear fuzzy. Without God, we are headed for a breakdown and much suffering.</w:t>
      </w:r>
    </w:p>
    <w:p w14:paraId="27F64556" w14:textId="18259F02" w:rsidR="00792D56" w:rsidRDefault="00792D56" w:rsidP="00B5457D">
      <w:pPr>
        <w:rPr>
          <w:rFonts w:ascii="Times New Roman" w:hAnsi="Times New Roman" w:cs="Times New Roman"/>
          <w:sz w:val="44"/>
          <w:szCs w:val="44"/>
        </w:rPr>
      </w:pPr>
      <w:r>
        <w:rPr>
          <w:rFonts w:ascii="Times New Roman" w:hAnsi="Times New Roman" w:cs="Times New Roman"/>
          <w:sz w:val="44"/>
          <w:szCs w:val="44"/>
        </w:rPr>
        <w:t xml:space="preserve">5:24 The people suffered because they threw out God’s laws. It is sad to see so many people today </w:t>
      </w:r>
      <w:r>
        <w:rPr>
          <w:rFonts w:ascii="Times New Roman" w:hAnsi="Times New Roman" w:cs="Times New Roman"/>
          <w:sz w:val="44"/>
          <w:szCs w:val="44"/>
        </w:rPr>
        <w:lastRenderedPageBreak/>
        <w:t>searching for meaning in life while tossing aside God’s Word. We can avoid the error of Israel and Judah by making the Bible a high priority in our lives.</w:t>
      </w:r>
    </w:p>
    <w:p w14:paraId="3C1BD825" w14:textId="136389C0" w:rsidR="00792D56" w:rsidRDefault="00792D56" w:rsidP="00B5457D">
      <w:pPr>
        <w:rPr>
          <w:rFonts w:ascii="Times New Roman" w:hAnsi="Times New Roman" w:cs="Times New Roman"/>
          <w:sz w:val="44"/>
          <w:szCs w:val="44"/>
        </w:rPr>
      </w:pPr>
      <w:r>
        <w:rPr>
          <w:rFonts w:ascii="Times New Roman" w:hAnsi="Times New Roman" w:cs="Times New Roman"/>
          <w:sz w:val="44"/>
          <w:szCs w:val="44"/>
        </w:rPr>
        <w:t>5:26-30 This passage describes what God would do if the people disobeyed him (Deuteronomy 28). Assyria began to torment Israel during the reign of Ahaz (735-715 B.C.). This powerful aggressor destroyed the Northern Kingdom in 722 B.C. and scattered the people throughout its own empire. Sin has consequences. Although they may not be immediate, they will come.</w:t>
      </w:r>
    </w:p>
    <w:p w14:paraId="488EA30A" w14:textId="77777777" w:rsidR="00752DBE" w:rsidRDefault="00752DBE" w:rsidP="00B5457D">
      <w:pPr>
        <w:rPr>
          <w:rFonts w:ascii="Times New Roman" w:hAnsi="Times New Roman" w:cs="Times New Roman"/>
          <w:sz w:val="44"/>
          <w:szCs w:val="44"/>
        </w:rPr>
      </w:pPr>
    </w:p>
    <w:p w14:paraId="11D29007" w14:textId="77777777" w:rsidR="00B5457D" w:rsidRDefault="00B5457D" w:rsidP="00B5457D">
      <w:pPr>
        <w:ind w:left="720" w:hanging="720"/>
        <w:rPr>
          <w:rFonts w:ascii="Times New Roman" w:hAnsi="Times New Roman" w:cs="Times New Roman"/>
          <w:sz w:val="44"/>
          <w:szCs w:val="44"/>
        </w:rPr>
      </w:pPr>
    </w:p>
    <w:p w14:paraId="53211340" w14:textId="77777777" w:rsidR="00B5457D" w:rsidRPr="00B5457D" w:rsidRDefault="00B5457D" w:rsidP="00B5457D">
      <w:pPr>
        <w:rPr>
          <w:rFonts w:ascii="Times New Roman" w:hAnsi="Times New Roman" w:cs="Times New Roman"/>
          <w:sz w:val="44"/>
          <w:szCs w:val="44"/>
        </w:rPr>
      </w:pPr>
    </w:p>
    <w:sectPr w:rsidR="00B5457D" w:rsidRPr="00B54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8DD"/>
    <w:rsid w:val="000831F6"/>
    <w:rsid w:val="000D2B7F"/>
    <w:rsid w:val="00141E17"/>
    <w:rsid w:val="001558DD"/>
    <w:rsid w:val="001662E7"/>
    <w:rsid w:val="003C6BC2"/>
    <w:rsid w:val="00405164"/>
    <w:rsid w:val="00442EF5"/>
    <w:rsid w:val="004D2CA2"/>
    <w:rsid w:val="006732D4"/>
    <w:rsid w:val="006B1502"/>
    <w:rsid w:val="006C63F2"/>
    <w:rsid w:val="007136D7"/>
    <w:rsid w:val="00723050"/>
    <w:rsid w:val="007402F2"/>
    <w:rsid w:val="00752DBE"/>
    <w:rsid w:val="007664A9"/>
    <w:rsid w:val="00792D56"/>
    <w:rsid w:val="008D09B4"/>
    <w:rsid w:val="009151FE"/>
    <w:rsid w:val="00986157"/>
    <w:rsid w:val="009A0FAB"/>
    <w:rsid w:val="009C44C7"/>
    <w:rsid w:val="00A03943"/>
    <w:rsid w:val="00AC2944"/>
    <w:rsid w:val="00AE6140"/>
    <w:rsid w:val="00AF3D96"/>
    <w:rsid w:val="00B5457D"/>
    <w:rsid w:val="00BC6C0A"/>
    <w:rsid w:val="00BE3021"/>
    <w:rsid w:val="00C675E1"/>
    <w:rsid w:val="00D733E7"/>
    <w:rsid w:val="00DB1F2F"/>
    <w:rsid w:val="00EE2E31"/>
    <w:rsid w:val="00F0274F"/>
    <w:rsid w:val="00F474A8"/>
    <w:rsid w:val="00F83256"/>
    <w:rsid w:val="00FB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D5BA4"/>
  <w15:chartTrackingRefBased/>
  <w15:docId w15:val="{BD48C77B-C154-4F1E-B333-F6C9BA2A6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8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8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8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8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8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8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8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8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8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8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8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8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8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8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8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8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8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8DD"/>
    <w:rPr>
      <w:rFonts w:eastAsiaTheme="majorEastAsia" w:cstheme="majorBidi"/>
      <w:color w:val="272727" w:themeColor="text1" w:themeTint="D8"/>
    </w:rPr>
  </w:style>
  <w:style w:type="paragraph" w:styleId="Title">
    <w:name w:val="Title"/>
    <w:basedOn w:val="Normal"/>
    <w:next w:val="Normal"/>
    <w:link w:val="TitleChar"/>
    <w:uiPriority w:val="10"/>
    <w:qFormat/>
    <w:rsid w:val="001558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8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8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8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8DD"/>
    <w:pPr>
      <w:spacing w:before="160"/>
      <w:jc w:val="center"/>
    </w:pPr>
    <w:rPr>
      <w:i/>
      <w:iCs/>
      <w:color w:val="404040" w:themeColor="text1" w:themeTint="BF"/>
    </w:rPr>
  </w:style>
  <w:style w:type="character" w:customStyle="1" w:styleId="QuoteChar">
    <w:name w:val="Quote Char"/>
    <w:basedOn w:val="DefaultParagraphFont"/>
    <w:link w:val="Quote"/>
    <w:uiPriority w:val="29"/>
    <w:rsid w:val="001558DD"/>
    <w:rPr>
      <w:i/>
      <w:iCs/>
      <w:color w:val="404040" w:themeColor="text1" w:themeTint="BF"/>
    </w:rPr>
  </w:style>
  <w:style w:type="paragraph" w:styleId="ListParagraph">
    <w:name w:val="List Paragraph"/>
    <w:basedOn w:val="Normal"/>
    <w:uiPriority w:val="34"/>
    <w:qFormat/>
    <w:rsid w:val="001558DD"/>
    <w:pPr>
      <w:ind w:left="720"/>
      <w:contextualSpacing/>
    </w:pPr>
  </w:style>
  <w:style w:type="character" w:styleId="IntenseEmphasis">
    <w:name w:val="Intense Emphasis"/>
    <w:basedOn w:val="DefaultParagraphFont"/>
    <w:uiPriority w:val="21"/>
    <w:qFormat/>
    <w:rsid w:val="001558DD"/>
    <w:rPr>
      <w:i/>
      <w:iCs/>
      <w:color w:val="0F4761" w:themeColor="accent1" w:themeShade="BF"/>
    </w:rPr>
  </w:style>
  <w:style w:type="paragraph" w:styleId="IntenseQuote">
    <w:name w:val="Intense Quote"/>
    <w:basedOn w:val="Normal"/>
    <w:next w:val="Normal"/>
    <w:link w:val="IntenseQuoteChar"/>
    <w:uiPriority w:val="30"/>
    <w:qFormat/>
    <w:rsid w:val="001558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8DD"/>
    <w:rPr>
      <w:i/>
      <w:iCs/>
      <w:color w:val="0F4761" w:themeColor="accent1" w:themeShade="BF"/>
    </w:rPr>
  </w:style>
  <w:style w:type="character" w:styleId="IntenseReference">
    <w:name w:val="Intense Reference"/>
    <w:basedOn w:val="DefaultParagraphFont"/>
    <w:uiPriority w:val="32"/>
    <w:qFormat/>
    <w:rsid w:val="001558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Turner</dc:creator>
  <cp:keywords/>
  <dc:description/>
  <cp:lastModifiedBy>Alex Turner</cp:lastModifiedBy>
  <cp:revision>29</cp:revision>
  <cp:lastPrinted>2026-08-30T00:45:00Z</cp:lastPrinted>
  <dcterms:created xsi:type="dcterms:W3CDTF">2026-08-31T21:31:00Z</dcterms:created>
  <dcterms:modified xsi:type="dcterms:W3CDTF">2026-08-31T22:13:00Z</dcterms:modified>
</cp:coreProperties>
</file>